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西门子DR维保服务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西门子DR(</w:t>
            </w:r>
            <w:bookmarkStart w:id="0" w:name="_GoBack"/>
            <w:bookmarkEnd w:id="0"/>
            <w:r>
              <w:rPr>
                <w:rStyle w:val="36"/>
                <w:rFonts w:hint="eastAsia"/>
                <w:lang w:val="en-US" w:eastAsia="zh-CN" w:bidi="ar"/>
              </w:rPr>
              <w:t>MultixFusionMax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 xml:space="preserve"> 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1.提供3年全保；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具备维护、保养、维修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西门子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X线摄影系统的能力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提供24小时免费维修服务热线提供在线技术咨询和维修诊断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设备发生故障时，初次响应时间1小时内，并提供电话技术支持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.现场响应时间: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小时内到达设备现场进行维修，排除故障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每年至少提供4次整机维护保养，须制定详细的维保计划，并在每次维护保养时间前一周通知采购人，协调确定具体保养时间。维护保养应在不影响采购人正常工作的时间内进行。维护保养内容包括但不限于安全检查，影像质量检查，设备除尘保养，运行状态检查等，并提供定期维护保养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提供无限次上门维修服务，维修人员的工时费、差旅费包含在维保服务费内，采购人不另行支付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.维修更换备件须为原厂备件，性能良好，维保期内免费提供，不受数量限制，其中球管更换必须为原厂全新备件。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零配件应具备取得设备厂家零配件的合法渠道，且保证零配件必须是符合国家相关规范要求的合格产品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开机率确保达到96%按全年365天计算，即设备全年停机时间不高于15天。停机时间高于15天的，停机每超1天(不足1天的，按1天计算)，维保时间顺延2天，维保顺延所产生的费用由供应商自行承担，采购人不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5E55D6-EE21-4557-8CB1-69E42915F9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E13F526-E7EB-41C1-B2B0-A58BD3A0867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4A6CDB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535</Words>
  <Characters>572</Characters>
  <Lines>42</Lines>
  <Paragraphs>11</Paragraphs>
  <TotalTime>1</TotalTime>
  <ScaleCrop>false</ScaleCrop>
  <LinksUpToDate>false</LinksUpToDate>
  <CharactersWithSpaces>573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2026-09-10T02:47:29Z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